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EED" w14:textId="77777777" w:rsidR="005E601B" w:rsidRDefault="005E601B">
      <w:pPr>
        <w:rPr>
          <w:rFonts w:ascii="Arial" w:hAnsi="Arial" w:cs="Arial"/>
        </w:rPr>
      </w:pPr>
      <w:r>
        <w:rPr>
          <w:rFonts w:ascii="Arial" w:hAnsi="Arial" w:cs="Arial"/>
          <w:b/>
          <w:bCs/>
        </w:rPr>
        <w:t>Titre de la communication en français</w:t>
      </w:r>
    </w:p>
    <w:p w14:paraId="271CDA3C" w14:textId="77777777" w:rsidR="005E601B" w:rsidRDefault="005E601B">
      <w:pPr>
        <w:rPr>
          <w:rFonts w:ascii="Arial" w:hAnsi="Arial" w:cs="Arial"/>
          <w:sz w:val="20"/>
          <w:szCs w:val="20"/>
        </w:rPr>
      </w:pPr>
    </w:p>
    <w:p w14:paraId="18ECE500" w14:textId="77777777" w:rsidR="005E601B" w:rsidRDefault="005E601B">
      <w:pPr>
        <w:rPr>
          <w:rFonts w:ascii="Arial" w:hAnsi="Arial" w:cs="Arial"/>
          <w:sz w:val="20"/>
          <w:szCs w:val="20"/>
        </w:rPr>
      </w:pPr>
      <w:r>
        <w:rPr>
          <w:rFonts w:ascii="Arial" w:hAnsi="Arial" w:cs="Arial"/>
          <w:sz w:val="20"/>
          <w:szCs w:val="20"/>
        </w:rPr>
        <w:t>DUPONT A. (1), DURAND M.B. (2)</w:t>
      </w:r>
    </w:p>
    <w:p w14:paraId="5319E320" w14:textId="77777777" w:rsidR="005E601B" w:rsidRDefault="005E601B">
      <w:pPr>
        <w:rPr>
          <w:rFonts w:ascii="Arial" w:hAnsi="Arial" w:cs="Arial"/>
          <w:sz w:val="18"/>
          <w:szCs w:val="18"/>
        </w:rPr>
      </w:pPr>
      <w:r>
        <w:rPr>
          <w:rFonts w:ascii="Arial" w:hAnsi="Arial" w:cs="Arial"/>
          <w:sz w:val="18"/>
          <w:szCs w:val="18"/>
        </w:rPr>
        <w:t>(1) Adresse de Dupont</w:t>
      </w:r>
    </w:p>
    <w:p w14:paraId="232B3052" w14:textId="77777777" w:rsidR="005E601B" w:rsidRDefault="005E601B">
      <w:pPr>
        <w:rPr>
          <w:rFonts w:ascii="Arial" w:hAnsi="Arial" w:cs="Arial"/>
          <w:sz w:val="18"/>
          <w:szCs w:val="18"/>
        </w:rPr>
      </w:pPr>
      <w:r>
        <w:rPr>
          <w:rFonts w:ascii="Arial" w:hAnsi="Arial" w:cs="Arial"/>
          <w:sz w:val="18"/>
          <w:szCs w:val="18"/>
        </w:rPr>
        <w:t>(2) Adresse de Durand</w:t>
      </w:r>
    </w:p>
    <w:p w14:paraId="4AE990A1" w14:textId="77777777" w:rsidR="005E601B" w:rsidRDefault="005E601B">
      <w:pPr>
        <w:rPr>
          <w:rFonts w:ascii="Arial" w:hAnsi="Arial" w:cs="Arial"/>
          <w:sz w:val="16"/>
          <w:szCs w:val="16"/>
          <w:highlight w:val="yellow"/>
        </w:rPr>
      </w:pPr>
    </w:p>
    <w:p w14:paraId="7D5E5E54" w14:textId="77777777" w:rsidR="005E601B" w:rsidRDefault="005E601B">
      <w:pPr>
        <w:rPr>
          <w:rFonts w:ascii="Arial" w:hAnsi="Arial" w:cs="Arial"/>
          <w:i/>
          <w:iCs/>
          <w:sz w:val="18"/>
          <w:szCs w:val="18"/>
        </w:rPr>
      </w:pPr>
      <w:r>
        <w:rPr>
          <w:rFonts w:ascii="Arial" w:hAnsi="Arial" w:cs="Arial"/>
          <w:i/>
          <w:iCs/>
          <w:sz w:val="18"/>
          <w:szCs w:val="18"/>
          <w:highlight w:val="yellow"/>
        </w:rPr>
        <w:t>Chaque nom d'auteur sera suivi après un espace de(s) initiale(s) de(s) prénom(s) suivie(s) d'un point puis après un espace d'un chiffre entre parenthèses renvoyant à une adresse. Ne pas utiliser d'exposant pour le renvoi à l'adresse, ni d'astérisque. Utiliser la virgule uniquement pour séparer deux auteurs, mais pas de virgule entre un nom et des initiales ou entre des initiales et un renvoi à une adresse</w:t>
      </w:r>
    </w:p>
    <w:p w14:paraId="2855C7A9" w14:textId="77777777" w:rsidR="005E601B" w:rsidRDefault="005E601B">
      <w:pPr>
        <w:rPr>
          <w:b/>
          <w:bCs/>
          <w:sz w:val="20"/>
          <w:szCs w:val="20"/>
        </w:rPr>
      </w:pPr>
    </w:p>
    <w:p w14:paraId="7DD95DB5" w14:textId="11E9FA59" w:rsidR="005E601B" w:rsidRDefault="005E601B">
      <w:pPr>
        <w:rPr>
          <w:rFonts w:ascii="Arial" w:hAnsi="Arial" w:cs="Arial"/>
          <w:b/>
          <w:bCs/>
          <w:sz w:val="20"/>
          <w:szCs w:val="20"/>
        </w:rPr>
      </w:pPr>
      <w:r>
        <w:rPr>
          <w:rFonts w:ascii="Arial" w:hAnsi="Arial" w:cs="Arial"/>
          <w:b/>
          <w:bCs/>
          <w:sz w:val="20"/>
          <w:szCs w:val="20"/>
        </w:rPr>
        <w:t xml:space="preserve">RESUME </w:t>
      </w:r>
      <w:r w:rsidR="00F079DA">
        <w:rPr>
          <w:rFonts w:ascii="Arial" w:hAnsi="Arial" w:cs="Arial"/>
          <w:b/>
          <w:bCs/>
          <w:sz w:val="20"/>
          <w:szCs w:val="20"/>
        </w:rPr>
        <w:t>(2000 caractères espaces compris)</w:t>
      </w:r>
    </w:p>
    <w:p w14:paraId="16ECD541" w14:textId="77777777" w:rsidR="005E601B" w:rsidRDefault="005E601B">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5BB1095A" w14:textId="31C0A666" w:rsidR="00F079DA" w:rsidRDefault="00F079DA" w:rsidP="00F079DA">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16BDD2B1" w14:textId="77777777" w:rsidR="005E601B" w:rsidRDefault="005E601B">
      <w:pPr>
        <w:rPr>
          <w:rFonts w:ascii="Arial" w:hAnsi="Arial" w:cs="Arial"/>
          <w:sz w:val="20"/>
          <w:szCs w:val="20"/>
        </w:rPr>
      </w:pPr>
    </w:p>
    <w:p w14:paraId="0B488CFF" w14:textId="77777777" w:rsidR="005E601B" w:rsidRDefault="005E601B">
      <w:pPr>
        <w:rPr>
          <w:rFonts w:ascii="Arial" w:hAnsi="Arial" w:cs="Arial"/>
          <w:sz w:val="20"/>
          <w:szCs w:val="20"/>
        </w:rPr>
      </w:pPr>
    </w:p>
    <w:sectPr w:rsidR="005E601B" w:rsidSect="00F079DA">
      <w:type w:val="continuous"/>
      <w:pgSz w:w="11907" w:h="16840" w:code="9"/>
      <w:pgMar w:top="851" w:right="851" w:bottom="851" w:left="851" w:header="340" w:footer="3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1B"/>
    <w:rsid w:val="005B689E"/>
    <w:rsid w:val="005E601B"/>
    <w:rsid w:val="00604A01"/>
    <w:rsid w:val="00AD6864"/>
    <w:rsid w:val="00D948DE"/>
    <w:rsid w:val="00E7331B"/>
    <w:rsid w:val="00F079DA"/>
    <w:rsid w:val="00F36275"/>
    <w:rsid w:val="00FC2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DF47C"/>
  <w14:defaultImageDpi w14:val="0"/>
  <w15:docId w15:val="{632A74CA-6028-4672-80DF-CACA37A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link w:val="Commentaire"/>
    <w:uiPriority w:val="99"/>
    <w:semiHidden/>
    <w:locked/>
    <w:rPr>
      <w:rFonts w:ascii="Times New Roman" w:hAnsi="Times New Roman" w:cs="Times New Roman"/>
      <w:sz w:val="20"/>
      <w:szCs w:val="20"/>
    </w:rPr>
  </w:style>
  <w:style w:type="character" w:styleId="Numrodeligne">
    <w:name w:val="line number"/>
    <w:basedOn w:val="Policepardfaut"/>
    <w:uiPriority w:val="99"/>
    <w:semiHidden/>
    <w:unhideWhenUsed/>
    <w:rsid w:val="005B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3R - Modèle Communication courte</vt:lpstr>
    </vt:vector>
  </TitlesOfParts>
  <Company>inra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 Modèle Communication courte</dc:title>
  <dc:subject/>
  <dc:creator>farce</dc:creator>
  <cp:keywords/>
  <cp:lastModifiedBy>Caramelle-Holtz Emmanuelle</cp:lastModifiedBy>
  <cp:revision>3</cp:revision>
  <dcterms:created xsi:type="dcterms:W3CDTF">2023-04-17T14:17:00Z</dcterms:created>
  <dcterms:modified xsi:type="dcterms:W3CDTF">2023-04-17T14:19:00Z</dcterms:modified>
</cp:coreProperties>
</file>